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河南农业大学后勤处（后勤发展总公司）应急采购申请表</w:t>
      </w:r>
      <w:bookmarkEnd w:id="0"/>
    </w:p>
    <w:p>
      <w:pPr>
        <w:adjustRightInd w:val="0"/>
        <w:snapToGrid w:val="0"/>
        <w:spacing w:line="320" w:lineRule="exact"/>
        <w:rPr>
          <w:rFonts w:ascii="仿宋_GB2312" w:hAnsi="Times New Roman" w:eastAsia="仿宋_GB2312" w:cs="Times New Roman"/>
          <w:kern w:val="0"/>
          <w:sz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</w:rPr>
        <w:t xml:space="preserve">     </w:t>
      </w:r>
      <w:r>
        <w:rPr>
          <w:rFonts w:hint="eastAsia" w:ascii="仿宋_GB2312" w:hAnsi="宋体" w:eastAsia="仿宋_GB2312" w:cs="Times New Roman"/>
          <w:kern w:val="0"/>
          <w:sz w:val="24"/>
        </w:rPr>
        <w:t>部门名称：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3"/>
        <w:gridCol w:w="1996"/>
        <w:gridCol w:w="2126"/>
        <w:gridCol w:w="2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107" w:rightChars="-51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应急采购项目名称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应急抢险抢修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突发事件处置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执行国家政策指令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急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采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购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况</w:t>
            </w: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50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简要写明应急处理事项、采购需求、经费概算等</w:t>
            </w:r>
          </w:p>
          <w:p>
            <w:pPr>
              <w:widowControl/>
              <w:spacing w:line="50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right="-108" w:firstLine="1320" w:firstLineChars="55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负责人签字：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公章</w:t>
            </w:r>
          </w:p>
          <w:p>
            <w:pPr>
              <w:widowControl/>
              <w:spacing w:line="500" w:lineRule="exact"/>
              <w:ind w:right="-108" w:firstLine="4440" w:firstLineChars="185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人力资源与财务管理科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经费号：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应急采购申请部门分管处领导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质量安全督查科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物资保障科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ind w:left="186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ind w:left="186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处长意见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签字：</w:t>
            </w:r>
          </w:p>
          <w:p>
            <w:pPr>
              <w:spacing w:line="38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仿宋_GB2312" w:hAnsi="宋体" w:eastAsia="仿宋_GB2312" w:cs="Times New Roman"/>
          <w:kern w:val="0"/>
          <w:sz w:val="24"/>
        </w:rPr>
        <w:t>说明：</w:t>
      </w:r>
      <w:r>
        <w:rPr>
          <w:rFonts w:hint="eastAsia" w:ascii="仿宋_GB2312" w:hAnsi="Times New Roman" w:eastAsia="仿宋_GB2312" w:cs="Times New Roman"/>
          <w:kern w:val="0"/>
          <w:sz w:val="24"/>
        </w:rPr>
        <w:t>1.</w:t>
      </w:r>
      <w:r>
        <w:rPr>
          <w:rFonts w:hint="eastAsia" w:ascii="仿宋_GB2312" w:hAnsi="宋体" w:eastAsia="仿宋_GB2312" w:cs="Times New Roman"/>
          <w:kern w:val="0"/>
          <w:sz w:val="24"/>
        </w:rPr>
        <w:t>此表仅限用于应急采购事项的申请；</w:t>
      </w:r>
      <w:r>
        <w:rPr>
          <w:rFonts w:hint="eastAsia" w:ascii="仿宋_GB2312" w:hAnsi="Times New Roman" w:eastAsia="仿宋_GB2312" w:cs="Times New Roman"/>
          <w:kern w:val="0"/>
          <w:sz w:val="24"/>
        </w:rPr>
        <w:t>2.</w:t>
      </w:r>
      <w:r>
        <w:rPr>
          <w:rFonts w:hint="eastAsia" w:ascii="仿宋_GB2312" w:hAnsi="宋体" w:eastAsia="仿宋_GB2312" w:cs="Times New Roman"/>
          <w:kern w:val="0"/>
          <w:sz w:val="24"/>
        </w:rPr>
        <w:t>在所列采购类别前的</w:t>
      </w:r>
      <w:r>
        <w:rPr>
          <w:rFonts w:hint="eastAsia" w:ascii="仿宋_GB2312" w:hAnsi="Times New Roman" w:eastAsia="仿宋_GB2312" w:cs="Times New Roman"/>
          <w:kern w:val="0"/>
          <w:sz w:val="24"/>
        </w:rPr>
        <w:t>“□”</w:t>
      </w:r>
      <w:r>
        <w:rPr>
          <w:rFonts w:hint="eastAsia" w:ascii="仿宋_GB2312" w:hAnsi="宋体" w:eastAsia="仿宋_GB2312" w:cs="Times New Roman"/>
          <w:kern w:val="0"/>
          <w:sz w:val="24"/>
        </w:rPr>
        <w:t>中打</w:t>
      </w:r>
      <w:r>
        <w:rPr>
          <w:rFonts w:hint="eastAsia" w:ascii="仿宋_GB2312" w:hAnsi="Times New Roman" w:eastAsia="仿宋_GB2312" w:cs="Times New Roman"/>
          <w:kern w:val="0"/>
          <w:sz w:val="24"/>
        </w:rPr>
        <w:t>“√”</w:t>
      </w:r>
      <w:r>
        <w:rPr>
          <w:rFonts w:hint="eastAsia" w:ascii="仿宋_GB2312" w:hAnsi="宋体" w:eastAsia="仿宋_GB2312" w:cs="Times New Roman"/>
          <w:kern w:val="0"/>
          <w:sz w:val="24"/>
        </w:rPr>
        <w:t>；</w:t>
      </w:r>
      <w:r>
        <w:rPr>
          <w:rFonts w:hint="eastAsia" w:ascii="仿宋_GB2312" w:hAnsi="Times New Roman" w:eastAsia="仿宋_GB2312" w:cs="Times New Roman"/>
          <w:kern w:val="0"/>
          <w:sz w:val="24"/>
        </w:rPr>
        <w:t xml:space="preserve"> 3.</w:t>
      </w:r>
      <w:r>
        <w:rPr>
          <w:rFonts w:hint="eastAsia" w:ascii="仿宋_GB2312" w:hAnsi="宋体" w:eastAsia="仿宋_GB2312" w:cs="Times New Roman"/>
          <w:kern w:val="0"/>
          <w:sz w:val="24"/>
        </w:rPr>
        <w:t>本表一式一份，除签字外均需打印；</w:t>
      </w:r>
      <w:r>
        <w:rPr>
          <w:rFonts w:hint="eastAsia" w:ascii="仿宋_GB2312" w:hAnsi="Times New Roman" w:eastAsia="仿宋_GB2312" w:cs="Times New Roman"/>
          <w:kern w:val="0"/>
          <w:sz w:val="24"/>
        </w:rPr>
        <w:t>4.</w:t>
      </w:r>
      <w:r>
        <w:rPr>
          <w:rFonts w:hint="eastAsia" w:ascii="仿宋_GB2312" w:hAnsi="宋体" w:eastAsia="仿宋_GB2312" w:cs="Times New Roman"/>
          <w:kern w:val="0"/>
          <w:sz w:val="24"/>
        </w:rPr>
        <w:t>联签后，与合同一并报采购中心备案。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2021-07-01T02:36:55Z</dcterms:created>
  <dc:creator>Administrator</dc:creator>
  <cp:lastModifiedBy>刘明阳</cp:lastModifiedBy>
  <dcterms:modified xsi:type="dcterms:W3CDTF">2021-07-01T02:37:03Z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AF3A5A81C85C48EC836D87FACB655440</vt:lpwstr>
  </property>
</Properties>
</file>